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  <w:b/>
                <w:bCs/>
              </w:rPr>
            </w:pPr>
            <w:r w:rsidRPr="002C372C">
              <w:rPr>
                <w:rFonts w:asciiTheme="minorHAnsi" w:hAnsiTheme="minorHAnsi" w:cstheme="minorHAnsi"/>
                <w:b/>
                <w:bCs/>
              </w:rPr>
              <w:t>CER2S1NCDE</w:t>
            </w:r>
          </w:p>
        </w:tc>
      </w:tr>
      <w:tr w:rsidR="00964361" w:rsidTr="007B4D24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Small for Pouch </w:t>
            </w:r>
          </w:p>
        </w:tc>
      </w:tr>
      <w:tr w:rsidR="00964361" w:rsidTr="00964361">
        <w:tc>
          <w:tcPr>
            <w:tcW w:w="2456" w:type="dxa"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  <w:hideMark/>
          </w:tcPr>
          <w:p w:rsidR="00964361" w:rsidRDefault="00964361" w:rsidP="004A220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vacuum pouch 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German 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free, electronically controlled water faucet with integrated soap and disinfectant dispensers.</w:t>
            </w:r>
          </w:p>
        </w:tc>
      </w:tr>
      <w:tr w:rsidR="00964361" w:rsidTr="00964361">
        <w:tc>
          <w:tcPr>
            <w:tcW w:w="2456" w:type="dxa"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Stainless steel finish </w:t>
            </w:r>
          </w:p>
        </w:tc>
      </w:tr>
      <w:tr w:rsidR="00964361" w:rsidTr="00964361">
        <w:tc>
          <w:tcPr>
            <w:tcW w:w="2456" w:type="dxa"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  <w:hideMark/>
          </w:tcPr>
          <w:p w:rsidR="00964361" w:rsidRDefault="004A2204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964361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  <w:hideMark/>
          </w:tcPr>
          <w:p w:rsidR="00964361" w:rsidRDefault="004A2204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964361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964361" w:rsidTr="00964361">
        <w:tc>
          <w:tcPr>
            <w:tcW w:w="2456" w:type="dxa"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Small miscea CLASSIC faucet - Electronic faucet with 3 selectable fluid options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LED display for temperature feedback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flushing for prevention of waterborne bacteria. Cycles completely adjustable via the miscea remote control (sold separately).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 water temperature controls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Activation of ‘+’ and ‘-’ sectors at the same time to start Bucket-Fill mode function</w:t>
            </w:r>
          </w:p>
        </w:tc>
      </w:tr>
      <w:tr w:rsidR="00964361" w:rsidTr="00964361">
        <w:tc>
          <w:tcPr>
            <w:tcW w:w="2456" w:type="dxa"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  <w:hideMark/>
          </w:tcPr>
          <w:p w:rsidR="00964361" w:rsidRDefault="00964361" w:rsidP="004A220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Small miscea CLASSIC faucet 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Waterbox</w:t>
            </w:r>
            <w:proofErr w:type="spellEnd"/>
            <w:r>
              <w:rPr>
                <w:rFonts w:asciiTheme="minorHAnsi" w:hAnsiTheme="minorHAnsi" w:cstheme="minorHAnsi"/>
              </w:rPr>
              <w:t xml:space="preserve"> component - houses the electronics and solenoid valve. 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component for use with pouch refills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 x 84 cm stainless steel braided hoses for hot and </w:t>
            </w:r>
            <w:proofErr w:type="gramStart"/>
            <w:r>
              <w:rPr>
                <w:rFonts w:asciiTheme="minorHAnsi" w:hAnsiTheme="minorHAnsi" w:cstheme="minorHAnsi"/>
              </w:rPr>
              <w:t>cold water</w:t>
            </w:r>
            <w:proofErr w:type="gramEnd"/>
            <w:r>
              <w:rPr>
                <w:rFonts w:asciiTheme="minorHAnsi" w:hAnsiTheme="minorHAnsi" w:cstheme="minorHAnsi"/>
              </w:rPr>
              <w:t xml:space="preserve"> connections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 power plug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Installation/mounting kit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964361" w:rsidTr="00964361">
        <w:tc>
          <w:tcPr>
            <w:tcW w:w="2456" w:type="dxa"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Pr="00A10F8C" w:rsidRDefault="00921DEB" w:rsidP="00A10F8C">
      <w:bookmarkStart w:id="0" w:name="_GoBack"/>
      <w:bookmarkEnd w:id="0"/>
    </w:p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02FB" w:rsidRDefault="006902FB" w:rsidP="00187130">
      <w:pPr>
        <w:spacing w:line="240" w:lineRule="auto"/>
      </w:pPr>
      <w:r>
        <w:separator/>
      </w:r>
    </w:p>
  </w:endnote>
  <w:endnote w:type="continuationSeparator" w:id="0">
    <w:p w:rsidR="006902FB" w:rsidRDefault="006902FB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B81381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</w:t>
          </w:r>
          <w:r w:rsidR="00187130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</w:t>
          </w:r>
          <w:r w:rsidR="004A2204">
            <w:rPr>
              <w:sz w:val="16"/>
              <w:szCs w:val="16"/>
            </w:rPr>
            <w:t>.</w:t>
          </w:r>
          <w:r w:rsidR="0073644E">
            <w:rPr>
              <w:sz w:val="16"/>
              <w:szCs w:val="16"/>
            </w:rPr>
            <w:fldChar w:fldCharType="begin"/>
          </w:r>
          <w:r w:rsidR="0073644E">
            <w:rPr>
              <w:sz w:val="16"/>
              <w:szCs w:val="16"/>
              <w:lang w:val="de-DE"/>
            </w:rPr>
            <w:instrText xml:space="preserve"> TIME \@ "dd.MM.yyyy" </w:instrText>
          </w:r>
          <w:r w:rsidR="0073644E">
            <w:rPr>
              <w:sz w:val="16"/>
              <w:szCs w:val="16"/>
            </w:rPr>
            <w:fldChar w:fldCharType="separate"/>
          </w:r>
          <w:r w:rsidR="00267A94">
            <w:rPr>
              <w:noProof/>
              <w:sz w:val="16"/>
              <w:szCs w:val="16"/>
              <w:lang w:val="de-DE"/>
            </w:rPr>
            <w:t>29.01.2020</w:t>
          </w:r>
          <w:r w:rsidR="0073644E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4A2204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4A2204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02FB" w:rsidRDefault="006902FB" w:rsidP="00187130">
      <w:pPr>
        <w:spacing w:line="240" w:lineRule="auto"/>
      </w:pPr>
      <w:r>
        <w:separator/>
      </w:r>
    </w:p>
  </w:footnote>
  <w:footnote w:type="continuationSeparator" w:id="0">
    <w:p w:rsidR="006902FB" w:rsidRDefault="006902FB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B81381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187130"/>
    <w:rsid w:val="00267A94"/>
    <w:rsid w:val="004A2204"/>
    <w:rsid w:val="004E7EA9"/>
    <w:rsid w:val="005653B3"/>
    <w:rsid w:val="006902FB"/>
    <w:rsid w:val="0073644E"/>
    <w:rsid w:val="008D6316"/>
    <w:rsid w:val="00921DEB"/>
    <w:rsid w:val="0092513D"/>
    <w:rsid w:val="00964361"/>
    <w:rsid w:val="00A10F8C"/>
    <w:rsid w:val="00B81381"/>
    <w:rsid w:val="00DF5643"/>
    <w:rsid w:val="00F041C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FE80CF0"/>
  <w15:docId w15:val="{24CD62BB-6255-43E7-828D-CAB39264A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178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2015-05-21T10:14:00Z</dcterms:created>
  <dcterms:modified xsi:type="dcterms:W3CDTF">2020-01-29T10:36:00Z</dcterms:modified>
</cp:coreProperties>
</file>